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10" w:rsidRPr="006C1F41" w:rsidRDefault="00F67D03" w:rsidP="006C1F41">
      <w:pPr>
        <w:spacing w:after="0"/>
        <w:jc w:val="center"/>
        <w:rPr>
          <w:b/>
          <w:sz w:val="28"/>
        </w:rPr>
      </w:pPr>
      <w:r w:rsidRPr="006C1F41">
        <w:rPr>
          <w:b/>
          <w:sz w:val="28"/>
        </w:rPr>
        <w:t>PROTOCOLO DE CAPACITACIÓN</w:t>
      </w:r>
      <w:r w:rsidR="0077486A">
        <w:rPr>
          <w:b/>
          <w:sz w:val="28"/>
        </w:rPr>
        <w:t xml:space="preserve"> - 9 de marzo de 2011</w:t>
      </w:r>
    </w:p>
    <w:p w:rsidR="00F67D03" w:rsidRPr="00F43B58" w:rsidRDefault="00F67D03" w:rsidP="00F43B58">
      <w:pPr>
        <w:spacing w:after="0"/>
        <w:jc w:val="center"/>
        <w:rPr>
          <w:b/>
        </w:rPr>
      </w:pPr>
    </w:p>
    <w:p w:rsidR="00362F3A" w:rsidRDefault="00F67D03" w:rsidP="00F43B58">
      <w:pPr>
        <w:spacing w:after="0"/>
        <w:rPr>
          <w:b/>
        </w:rPr>
      </w:pPr>
      <w:r w:rsidRPr="00F43B58">
        <w:rPr>
          <w:b/>
          <w:u w:val="single"/>
        </w:rPr>
        <w:t>Curso</w:t>
      </w:r>
      <w:r w:rsidRPr="00F43B58">
        <w:rPr>
          <w:b/>
        </w:rPr>
        <w:t>:</w:t>
      </w:r>
      <w:r w:rsidR="00362F3A" w:rsidRPr="00F43B58">
        <w:rPr>
          <w:b/>
        </w:rPr>
        <w:t xml:space="preserve"> </w:t>
      </w:r>
      <w:r w:rsidR="00F179A9" w:rsidRPr="00F43B58">
        <w:rPr>
          <w:b/>
        </w:rPr>
        <w:t>El desarrollo curricular y el desafío de transformar la práctica pedagógica en la clase de matemática.</w:t>
      </w:r>
      <w:r w:rsidR="00F43B58">
        <w:rPr>
          <w:b/>
        </w:rPr>
        <w:t xml:space="preserve"> Sede Resistencia.</w:t>
      </w:r>
    </w:p>
    <w:p w:rsidR="00F43B58" w:rsidRPr="00F43B58" w:rsidRDefault="00F43B58" w:rsidP="00F43B58">
      <w:pPr>
        <w:spacing w:after="0"/>
        <w:rPr>
          <w:b/>
        </w:rPr>
      </w:pPr>
    </w:p>
    <w:p w:rsidR="00362F3A" w:rsidRDefault="00362F3A" w:rsidP="006C1F41">
      <w:pPr>
        <w:spacing w:after="0"/>
        <w:jc w:val="both"/>
      </w:pPr>
      <w:r>
        <w:t>En el marco de los lineamientos provinciales para la Institucionalización de la Educación Secundaria:</w:t>
      </w:r>
    </w:p>
    <w:p w:rsidR="00F67D03" w:rsidRDefault="00F67D03" w:rsidP="006C1F41">
      <w:pPr>
        <w:spacing w:after="0"/>
        <w:jc w:val="both"/>
      </w:pPr>
    </w:p>
    <w:p w:rsidR="00F67D03" w:rsidRDefault="00F67D03" w:rsidP="006C1F41">
      <w:pPr>
        <w:spacing w:after="0"/>
        <w:jc w:val="both"/>
      </w:pPr>
      <w:r>
        <w:rPr>
          <w:u w:val="single"/>
        </w:rPr>
        <w:t>Objetivos</w:t>
      </w:r>
      <w:r>
        <w:t>:</w:t>
      </w:r>
    </w:p>
    <w:p w:rsidR="00F67D03" w:rsidRDefault="00362F3A" w:rsidP="006C1F41">
      <w:pPr>
        <w:pStyle w:val="Prrafodelista"/>
        <w:numPr>
          <w:ilvl w:val="0"/>
          <w:numId w:val="1"/>
        </w:numPr>
        <w:spacing w:after="0"/>
        <w:jc w:val="both"/>
      </w:pPr>
      <w:r>
        <w:t>Conocer lineamientos de la Política Educativa Jurisdiccional</w:t>
      </w:r>
      <w:r w:rsidR="00734CFB">
        <w:t xml:space="preserve"> de la Provincia del Chaco Plan Mejoras y Conectar Igualdad).</w:t>
      </w:r>
    </w:p>
    <w:p w:rsidR="00734CFB" w:rsidRDefault="006C1F41" w:rsidP="006C1F41">
      <w:pPr>
        <w:pStyle w:val="Prrafodelista"/>
        <w:numPr>
          <w:ilvl w:val="0"/>
          <w:numId w:val="1"/>
        </w:numPr>
        <w:spacing w:after="0"/>
        <w:jc w:val="both"/>
      </w:pPr>
      <w:r>
        <w:t>Desarrollar estrategias de Mejora para la enseñanza de la Matemática y su integración con las nuevas tecnologías.</w:t>
      </w:r>
    </w:p>
    <w:p w:rsidR="006C1F41" w:rsidRDefault="006C1F41" w:rsidP="006C1F41">
      <w:pPr>
        <w:spacing w:after="0"/>
        <w:jc w:val="both"/>
      </w:pPr>
    </w:p>
    <w:p w:rsidR="006C1F41" w:rsidRPr="00F67D03" w:rsidRDefault="006C1F41" w:rsidP="006C1F41">
      <w:pPr>
        <w:spacing w:after="0"/>
        <w:jc w:val="both"/>
      </w:pPr>
      <w:r>
        <w:t>8:00 Hs.</w:t>
      </w:r>
      <w:r>
        <w:tab/>
        <w:t>Presentación de la propuesta</w:t>
      </w:r>
      <w:r w:rsidR="00F179A9">
        <w:t>.</w:t>
      </w:r>
    </w:p>
    <w:p w:rsidR="00F67D03" w:rsidRDefault="006C1F41" w:rsidP="006C1F41">
      <w:pPr>
        <w:spacing w:after="0"/>
        <w:jc w:val="both"/>
      </w:pPr>
      <w:r>
        <w:t>8:15 Hs.</w:t>
      </w:r>
      <w:r>
        <w:tab/>
        <w:t>Acuerdos. Evaluación. Normativa.</w:t>
      </w:r>
    </w:p>
    <w:p w:rsidR="006C1F41" w:rsidRDefault="006C1F41" w:rsidP="006C1F41">
      <w:pPr>
        <w:spacing w:after="0"/>
        <w:jc w:val="both"/>
      </w:pPr>
      <w:r>
        <w:t>8:30 Hs.</w:t>
      </w:r>
      <w:r>
        <w:tab/>
        <w:t>Desarrollo</w:t>
      </w:r>
    </w:p>
    <w:p w:rsidR="006C1F41" w:rsidRDefault="006C1F41" w:rsidP="006C1F41">
      <w:pPr>
        <w:spacing w:after="0"/>
        <w:jc w:val="both"/>
      </w:pPr>
      <w:r>
        <w:tab/>
      </w:r>
      <w:r>
        <w:tab/>
      </w:r>
      <w:r>
        <w:rPr>
          <w:u w:val="single"/>
        </w:rPr>
        <w:t>Ejes</w:t>
      </w:r>
      <w:r>
        <w:t xml:space="preserve">: Lineamientos políticos nacionales. Enseñanza obligatoria. </w:t>
      </w:r>
    </w:p>
    <w:p w:rsidR="006C1F41" w:rsidRDefault="006C1F41" w:rsidP="006C1F41">
      <w:pPr>
        <w:spacing w:after="0"/>
        <w:ind w:left="708" w:firstLine="708"/>
        <w:jc w:val="both"/>
      </w:pPr>
      <w:r w:rsidRPr="006C1F41">
        <w:rPr>
          <w:u w:val="single"/>
        </w:rPr>
        <w:t>Metodología</w:t>
      </w:r>
      <w:r>
        <w:t>: Presentación Power Point (D1-12). Disertación.</w:t>
      </w:r>
    </w:p>
    <w:p w:rsidR="006C1F41" w:rsidRPr="006C1F41" w:rsidRDefault="006C1F41" w:rsidP="006C1F41">
      <w:pPr>
        <w:spacing w:after="0"/>
        <w:jc w:val="both"/>
      </w:pPr>
      <w:r w:rsidRPr="006C1F41">
        <w:t>9:</w:t>
      </w:r>
      <w:r>
        <w:t>30 Hs.</w:t>
      </w:r>
      <w:r>
        <w:tab/>
        <w:t>Actividad presencial: Mirada actual de la Educación Secundaria.</w:t>
      </w:r>
    </w:p>
    <w:p w:rsidR="00F67D03" w:rsidRDefault="006C1F41" w:rsidP="006C1F41">
      <w:pPr>
        <w:spacing w:after="0"/>
        <w:jc w:val="both"/>
      </w:pPr>
      <w:r>
        <w:t>9:50 Hs.</w:t>
      </w:r>
      <w:r>
        <w:tab/>
        <w:t>Debate. Socialización de la Actividad presencial.</w:t>
      </w:r>
    </w:p>
    <w:p w:rsidR="006C1F41" w:rsidRDefault="006C1F41" w:rsidP="006C1F41">
      <w:pPr>
        <w:spacing w:after="0"/>
        <w:jc w:val="both"/>
      </w:pPr>
      <w:r>
        <w:t>10:15 Hs.</w:t>
      </w:r>
      <w:r>
        <w:tab/>
        <w:t>Receso.</w:t>
      </w:r>
    </w:p>
    <w:p w:rsidR="006C1F41" w:rsidRDefault="006C1F41" w:rsidP="006C1F41">
      <w:pPr>
        <w:spacing w:after="0"/>
        <w:jc w:val="both"/>
      </w:pPr>
      <w:r>
        <w:t>10:30 Hs.</w:t>
      </w:r>
      <w:r>
        <w:tab/>
        <w:t>Lineamiento políticos provinciales y nacionales.</w:t>
      </w:r>
    </w:p>
    <w:p w:rsidR="006C1F41" w:rsidRDefault="006C1F41" w:rsidP="006C1F41">
      <w:pPr>
        <w:spacing w:after="0"/>
        <w:jc w:val="both"/>
      </w:pPr>
      <w:r>
        <w:tab/>
      </w:r>
      <w:r>
        <w:tab/>
      </w:r>
      <w:r>
        <w:rPr>
          <w:u w:val="single"/>
        </w:rPr>
        <w:t>Ejes</w:t>
      </w:r>
      <w:r>
        <w:t xml:space="preserve">: Ley de Educación Provincial. </w:t>
      </w:r>
      <w:r w:rsidR="00B522D9">
        <w:t>Resolución CFE Nº 84-88 y 93/90</w:t>
      </w:r>
      <w:r>
        <w:t>.</w:t>
      </w:r>
    </w:p>
    <w:p w:rsidR="006C1F41" w:rsidRDefault="006C1F41" w:rsidP="006C1F41">
      <w:pPr>
        <w:spacing w:after="0"/>
        <w:ind w:left="708" w:firstLine="708"/>
        <w:jc w:val="both"/>
      </w:pPr>
      <w:r w:rsidRPr="006C1F41">
        <w:rPr>
          <w:u w:val="single"/>
        </w:rPr>
        <w:t>Metodología</w:t>
      </w:r>
      <w:r>
        <w:t>: Presentación Power Point (D14-26). Disertación.</w:t>
      </w:r>
    </w:p>
    <w:p w:rsidR="006C1F41" w:rsidRPr="006C1F41" w:rsidRDefault="006C1F41" w:rsidP="006C1F41">
      <w:pPr>
        <w:spacing w:after="0"/>
        <w:jc w:val="both"/>
      </w:pPr>
      <w:r>
        <w:t>11</w:t>
      </w:r>
      <w:r w:rsidRPr="006C1F41">
        <w:t>:</w:t>
      </w:r>
      <w:r>
        <w:t>40 Hs.</w:t>
      </w:r>
      <w:r>
        <w:tab/>
        <w:t>Actividad presencial: Diagnóstico Institucional</w:t>
      </w:r>
    </w:p>
    <w:p w:rsidR="006C1F41" w:rsidRDefault="00B522D9" w:rsidP="006C1F41">
      <w:pPr>
        <w:spacing w:after="0"/>
        <w:jc w:val="both"/>
      </w:pPr>
      <w:r>
        <w:t>12</w:t>
      </w:r>
      <w:r w:rsidR="006C1F41">
        <w:t>:</w:t>
      </w:r>
      <w:r>
        <w:t>0</w:t>
      </w:r>
      <w:r w:rsidR="006C1F41">
        <w:t>0 Hs.</w:t>
      </w:r>
      <w:r w:rsidR="006C1F41">
        <w:tab/>
        <w:t>Debate. Socialización de la Actividad presencial.</w:t>
      </w:r>
    </w:p>
    <w:p w:rsidR="006C1F41" w:rsidRDefault="00B522D9" w:rsidP="006C1F41">
      <w:pPr>
        <w:spacing w:after="0"/>
        <w:jc w:val="both"/>
      </w:pPr>
      <w:r>
        <w:t>12:30 Hs.</w:t>
      </w:r>
      <w:r>
        <w:tab/>
      </w:r>
      <w:r w:rsidR="00F179A9">
        <w:t>Corte. Recreo.</w:t>
      </w:r>
    </w:p>
    <w:p w:rsidR="00B522D9" w:rsidRDefault="00B522D9" w:rsidP="006C1F41">
      <w:pPr>
        <w:spacing w:after="0"/>
        <w:jc w:val="both"/>
      </w:pPr>
      <w:r>
        <w:t xml:space="preserve">13:00 Hs. </w:t>
      </w:r>
      <w:r>
        <w:tab/>
        <w:t>Plan Mejora Institucional</w:t>
      </w:r>
    </w:p>
    <w:p w:rsidR="00B522D9" w:rsidRDefault="00B522D9" w:rsidP="00F179A9">
      <w:pPr>
        <w:spacing w:after="0"/>
        <w:ind w:left="1418"/>
        <w:jc w:val="both"/>
      </w:pPr>
      <w:r>
        <w:rPr>
          <w:u w:val="single"/>
        </w:rPr>
        <w:t>Ejes</w:t>
      </w:r>
      <w:r>
        <w:t>: Resolución CFE Nº 88/09.</w:t>
      </w:r>
      <w:r w:rsidR="00F179A9" w:rsidRPr="00F179A9">
        <w:rPr>
          <w:bCs/>
          <w:lang w:val="es-AR"/>
        </w:rPr>
        <w:t xml:space="preserve"> Los Planes de Mejora Institucional...formas de estar y aprender en la escuela</w:t>
      </w:r>
      <w:r w:rsidR="00F179A9">
        <w:rPr>
          <w:bCs/>
          <w:lang w:val="es-AR"/>
        </w:rPr>
        <w:t>.El cambio y la mejora institucional.Condiciones básicas asociadas en los procesos de cambio e innovación.</w:t>
      </w:r>
    </w:p>
    <w:p w:rsidR="00B522D9" w:rsidRDefault="00B522D9" w:rsidP="00B522D9">
      <w:pPr>
        <w:spacing w:after="0"/>
        <w:ind w:left="708" w:firstLine="708"/>
        <w:jc w:val="both"/>
      </w:pPr>
      <w:r w:rsidRPr="006C1F41">
        <w:rPr>
          <w:u w:val="single"/>
        </w:rPr>
        <w:t>Metodología</w:t>
      </w:r>
      <w:r>
        <w:t>: Presentación Power Point (D27-38). Disertación.</w:t>
      </w:r>
      <w:r w:rsidR="00F179A9">
        <w:t xml:space="preserve"> Proyección de Videos.</w:t>
      </w:r>
    </w:p>
    <w:p w:rsidR="00F179A9" w:rsidRDefault="00F179A9" w:rsidP="00F179A9">
      <w:pPr>
        <w:spacing w:after="0"/>
        <w:jc w:val="both"/>
      </w:pPr>
      <w:r>
        <w:t xml:space="preserve">                          </w:t>
      </w:r>
      <w:r w:rsidRPr="00F179A9">
        <w:rPr>
          <w:u w:val="single"/>
        </w:rPr>
        <w:t>Actividad presencial</w:t>
      </w:r>
      <w:r>
        <w:t xml:space="preserve">: </w:t>
      </w:r>
    </w:p>
    <w:p w:rsidR="00204DBA" w:rsidRPr="006C1F41" w:rsidRDefault="00204DBA" w:rsidP="00F179A9">
      <w:pPr>
        <w:spacing w:after="0"/>
        <w:jc w:val="both"/>
      </w:pPr>
    </w:p>
    <w:p w:rsidR="00B522D9" w:rsidRPr="00B522D9" w:rsidRDefault="00B522D9" w:rsidP="00204DBA">
      <w:pPr>
        <w:spacing w:after="0" w:line="240" w:lineRule="auto"/>
        <w:jc w:val="both"/>
      </w:pPr>
      <w:r w:rsidRPr="00B522D9">
        <w:t>14</w:t>
      </w:r>
      <w:r>
        <w:t>:</w:t>
      </w:r>
      <w:r w:rsidR="00F179A9">
        <w:t>30 Hs.           Plan Conectar Igualdad</w:t>
      </w:r>
    </w:p>
    <w:p w:rsidR="00204DBA" w:rsidRDefault="00F179A9" w:rsidP="00204DBA">
      <w:pPr>
        <w:spacing w:line="240" w:lineRule="auto"/>
        <w:ind w:left="1418" w:hanging="1418"/>
        <w:jc w:val="both"/>
      </w:pPr>
      <w:r w:rsidRPr="00F179A9">
        <w:t xml:space="preserve">                         </w:t>
      </w:r>
      <w:r>
        <w:rPr>
          <w:u w:val="single"/>
        </w:rPr>
        <w:t>Ejes</w:t>
      </w:r>
      <w:r w:rsidRPr="00F179A9">
        <w:t xml:space="preserve">: </w:t>
      </w:r>
      <w:r w:rsidR="00204DBA">
        <w:t>objetivos. Alcance.Metodologia 1 a 1</w:t>
      </w:r>
    </w:p>
    <w:p w:rsidR="00F179A9" w:rsidRDefault="00F179A9" w:rsidP="00204DBA">
      <w:pPr>
        <w:spacing w:line="240" w:lineRule="auto"/>
        <w:ind w:left="1418"/>
        <w:jc w:val="both"/>
      </w:pPr>
      <w:r w:rsidRPr="006C1F41">
        <w:rPr>
          <w:u w:val="single"/>
        </w:rPr>
        <w:t>Metodología</w:t>
      </w:r>
      <w:r>
        <w:t>: Presentación Power Point (D). Disertación.</w:t>
      </w:r>
      <w:r w:rsidR="00204DBA">
        <w:t xml:space="preserve"> Proyección de videos (3).</w:t>
      </w:r>
    </w:p>
    <w:p w:rsidR="00204DBA" w:rsidRDefault="000338B4" w:rsidP="00204DBA">
      <w:pPr>
        <w:spacing w:line="240" w:lineRule="auto"/>
        <w:jc w:val="both"/>
      </w:pPr>
      <w:r>
        <w:t>15:30</w:t>
      </w:r>
      <w:r w:rsidR="00204DBA" w:rsidRPr="00204DBA">
        <w:t xml:space="preserve"> Hs. </w:t>
      </w:r>
      <w:r w:rsidR="00A123E7">
        <w:t xml:space="preserve">          </w:t>
      </w:r>
      <w:r w:rsidR="00204DBA">
        <w:t>Pres</w:t>
      </w:r>
      <w:r w:rsidR="00A123E7">
        <w:t>e</w:t>
      </w:r>
      <w:r w:rsidR="00204DBA">
        <w:t>ntación de la Actividad Semi Presencial</w:t>
      </w:r>
      <w:r w:rsidR="00A123E7">
        <w:t>.</w:t>
      </w:r>
    </w:p>
    <w:p w:rsidR="00A123E7" w:rsidRPr="00204DBA" w:rsidRDefault="000338B4" w:rsidP="00204DBA">
      <w:pPr>
        <w:spacing w:line="240" w:lineRule="auto"/>
        <w:jc w:val="both"/>
      </w:pPr>
      <w:r>
        <w:t>15: 45</w:t>
      </w:r>
      <w:r w:rsidR="00A123E7">
        <w:t xml:space="preserve"> Hs.          Firma de Asistencias. </w:t>
      </w:r>
    </w:p>
    <w:p w:rsidR="006C1F41" w:rsidRDefault="006C1F41" w:rsidP="006C1F41">
      <w:pPr>
        <w:spacing w:after="0"/>
        <w:jc w:val="both"/>
      </w:pPr>
    </w:p>
    <w:p w:rsidR="006C1F41" w:rsidRDefault="006C1F41" w:rsidP="006C1F41">
      <w:pPr>
        <w:spacing w:after="0"/>
        <w:jc w:val="both"/>
      </w:pPr>
    </w:p>
    <w:p w:rsidR="00F67D03" w:rsidRDefault="00F67D03" w:rsidP="006C1F41">
      <w:pPr>
        <w:spacing w:after="0"/>
        <w:jc w:val="both"/>
      </w:pPr>
    </w:p>
    <w:sectPr w:rsidR="00F67D03" w:rsidSect="006C1F41"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085" w:rsidRDefault="00090085" w:rsidP="00F67D03">
      <w:pPr>
        <w:spacing w:after="0" w:line="240" w:lineRule="auto"/>
      </w:pPr>
      <w:r>
        <w:separator/>
      </w:r>
    </w:p>
  </w:endnote>
  <w:endnote w:type="continuationSeparator" w:id="1">
    <w:p w:rsidR="00090085" w:rsidRDefault="00090085" w:rsidP="00F6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4"/>
    </w:tblGrid>
    <w:tr w:rsidR="0077486A">
      <w:tc>
        <w:tcPr>
          <w:tcW w:w="918" w:type="dxa"/>
        </w:tcPr>
        <w:p w:rsidR="0077486A" w:rsidRDefault="00880BFB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4466FF" w:rsidRPr="004466FF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77486A" w:rsidRDefault="0077486A" w:rsidP="00F43B58">
          <w:pPr>
            <w:pStyle w:val="Piedepgina"/>
            <w:jc w:val="center"/>
            <w:rPr>
              <w:b/>
              <w:sz w:val="20"/>
              <w:szCs w:val="20"/>
            </w:rPr>
          </w:pPr>
          <w:r w:rsidRPr="00F43B58">
            <w:rPr>
              <w:b/>
              <w:sz w:val="20"/>
              <w:szCs w:val="20"/>
            </w:rPr>
            <w:t>El diseño curricular y el desafío de transformar la práctica pedagógica en la clase de matemática</w:t>
          </w:r>
          <w:r w:rsidR="00F43B58">
            <w:rPr>
              <w:b/>
              <w:sz w:val="20"/>
              <w:szCs w:val="20"/>
            </w:rPr>
            <w:t>.</w:t>
          </w:r>
        </w:p>
        <w:p w:rsidR="00F43B58" w:rsidRPr="00F43B58" w:rsidRDefault="00880BFB" w:rsidP="00F43B58">
          <w:pPr>
            <w:pStyle w:val="Piedepgina"/>
            <w:jc w:val="center"/>
            <w:rPr>
              <w:b/>
              <w:sz w:val="20"/>
              <w:szCs w:val="20"/>
            </w:rPr>
          </w:pPr>
          <w:hyperlink r:id="rId1" w:history="1">
            <w:r w:rsidR="00F43B58" w:rsidRPr="007B66E4">
              <w:rPr>
                <w:rStyle w:val="Hipervnculo"/>
                <w:b/>
                <w:sz w:val="20"/>
                <w:szCs w:val="20"/>
              </w:rPr>
              <w:t>www.capacitacion2010-2011.webnode.es</w:t>
            </w:r>
          </w:hyperlink>
          <w:r w:rsidR="00F43B58">
            <w:rPr>
              <w:b/>
              <w:sz w:val="20"/>
              <w:szCs w:val="20"/>
            </w:rPr>
            <w:t xml:space="preserve">  - </w:t>
          </w:r>
          <w:hyperlink r:id="rId2" w:history="1">
            <w:r w:rsidR="00F43B58" w:rsidRPr="007B66E4">
              <w:rPr>
                <w:rStyle w:val="Hipervnculo"/>
                <w:b/>
                <w:sz w:val="20"/>
                <w:szCs w:val="20"/>
              </w:rPr>
              <w:t>sae_telur</w:t>
            </w:r>
            <w:r w:rsidR="00F43B58" w:rsidRPr="007B66E4">
              <w:rPr>
                <w:rStyle w:val="Hipervnculo"/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r w:rsidR="00F43B58" w:rsidRPr="007B66E4">
              <w:rPr>
                <w:rStyle w:val="Hipervnculo"/>
                <w:b/>
                <w:sz w:val="20"/>
                <w:szCs w:val="20"/>
              </w:rPr>
              <w:t>hotmail.com</w:t>
            </w:r>
          </w:hyperlink>
          <w:r w:rsidR="00F43B58">
            <w:rPr>
              <w:b/>
              <w:sz w:val="20"/>
              <w:szCs w:val="20"/>
            </w:rPr>
            <w:t xml:space="preserve"> </w:t>
          </w:r>
        </w:p>
      </w:tc>
    </w:tr>
  </w:tbl>
  <w:p w:rsidR="0077486A" w:rsidRDefault="0077486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085" w:rsidRDefault="00090085" w:rsidP="00F67D03">
      <w:pPr>
        <w:spacing w:after="0" w:line="240" w:lineRule="auto"/>
      </w:pPr>
      <w:r>
        <w:separator/>
      </w:r>
    </w:p>
  </w:footnote>
  <w:footnote w:type="continuationSeparator" w:id="1">
    <w:p w:rsidR="00090085" w:rsidRDefault="00090085" w:rsidP="00F67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368C"/>
    <w:multiLevelType w:val="hybridMultilevel"/>
    <w:tmpl w:val="92A2C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5AB"/>
    <w:rsid w:val="000338B4"/>
    <w:rsid w:val="00090085"/>
    <w:rsid w:val="00147E10"/>
    <w:rsid w:val="00204DBA"/>
    <w:rsid w:val="00362F3A"/>
    <w:rsid w:val="003715AB"/>
    <w:rsid w:val="004466FF"/>
    <w:rsid w:val="006C1F41"/>
    <w:rsid w:val="00734CFB"/>
    <w:rsid w:val="0077486A"/>
    <w:rsid w:val="00880BFB"/>
    <w:rsid w:val="008C0474"/>
    <w:rsid w:val="009A6AE3"/>
    <w:rsid w:val="00A123E7"/>
    <w:rsid w:val="00B522D9"/>
    <w:rsid w:val="00C12C86"/>
    <w:rsid w:val="00D56931"/>
    <w:rsid w:val="00F179A9"/>
    <w:rsid w:val="00F43B58"/>
    <w:rsid w:val="00F67D03"/>
    <w:rsid w:val="00FD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E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67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67D03"/>
  </w:style>
  <w:style w:type="paragraph" w:styleId="Piedepgina">
    <w:name w:val="footer"/>
    <w:basedOn w:val="Normal"/>
    <w:link w:val="PiedepginaCar"/>
    <w:uiPriority w:val="99"/>
    <w:unhideWhenUsed/>
    <w:rsid w:val="00F67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D03"/>
  </w:style>
  <w:style w:type="paragraph" w:styleId="Prrafodelista">
    <w:name w:val="List Paragraph"/>
    <w:basedOn w:val="Normal"/>
    <w:uiPriority w:val="34"/>
    <w:qFormat/>
    <w:rsid w:val="00F67D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F43B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e_telur@hotmail.com" TargetMode="External"/><Relationship Id="rId1" Type="http://schemas.openxmlformats.org/officeDocument/2006/relationships/hyperlink" Target="http://www.capacitacion2010-2011.webnod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Administrador</cp:lastModifiedBy>
  <cp:revision>6</cp:revision>
  <dcterms:created xsi:type="dcterms:W3CDTF">2011-03-23T18:28:00Z</dcterms:created>
  <dcterms:modified xsi:type="dcterms:W3CDTF">2011-03-24T04:16:00Z</dcterms:modified>
</cp:coreProperties>
</file>